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D8" w:rsidRDefault="00C6146B" w:rsidP="007B21D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45910" cy="333121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2-03-2025 11.43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21D8" w:rsidRDefault="007B21D8" w:rsidP="007B21D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B21D8" w:rsidRDefault="007B21D8" w:rsidP="007B21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21D8" w:rsidRDefault="007B21D8" w:rsidP="007B21D8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21D8" w:rsidRDefault="007B21D8" w:rsidP="007B21D8">
      <w:pPr>
        <w:spacing w:after="0"/>
        <w:ind w:left="120"/>
        <w:jc w:val="center"/>
        <w:rPr>
          <w:lang w:val="ru-RU"/>
        </w:rPr>
      </w:pPr>
    </w:p>
    <w:p w:rsidR="007B21D8" w:rsidRDefault="007B21D8" w:rsidP="007B21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7B21D8" w:rsidRDefault="007B21D8" w:rsidP="007B21D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5,7,8 классов </w:t>
      </w:r>
    </w:p>
    <w:p w:rsidR="00260BAF" w:rsidRDefault="00260BAF" w:rsidP="007B21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7B21D8" w:rsidRDefault="007B21D8" w:rsidP="007B21D8">
      <w:pPr>
        <w:spacing w:after="0"/>
        <w:ind w:left="120"/>
        <w:jc w:val="center"/>
        <w:rPr>
          <w:lang w:val="ru-RU"/>
        </w:rPr>
      </w:pPr>
    </w:p>
    <w:p w:rsidR="007B21D8" w:rsidRDefault="007B21D8" w:rsidP="007B21D8">
      <w:pPr>
        <w:spacing w:after="0"/>
        <w:ind w:left="120"/>
        <w:jc w:val="center"/>
        <w:rPr>
          <w:lang w:val="ru-RU"/>
        </w:rPr>
      </w:pPr>
    </w:p>
    <w:p w:rsidR="007B21D8" w:rsidRDefault="007B21D8" w:rsidP="007B21D8">
      <w:pPr>
        <w:spacing w:after="0"/>
        <w:ind w:left="120"/>
        <w:jc w:val="center"/>
        <w:rPr>
          <w:lang w:val="ru-RU"/>
        </w:rPr>
      </w:pPr>
    </w:p>
    <w:p w:rsidR="007B21D8" w:rsidRDefault="007B21D8" w:rsidP="007B21D8">
      <w:pPr>
        <w:spacing w:after="0"/>
        <w:ind w:left="120"/>
        <w:jc w:val="center"/>
        <w:rPr>
          <w:lang w:val="ru-RU"/>
        </w:rPr>
      </w:pPr>
    </w:p>
    <w:p w:rsidR="007B21D8" w:rsidRDefault="007B21D8" w:rsidP="007B21D8">
      <w:pPr>
        <w:spacing w:after="0"/>
        <w:ind w:left="120"/>
        <w:jc w:val="center"/>
        <w:rPr>
          <w:lang w:val="ru-RU"/>
        </w:rPr>
      </w:pPr>
    </w:p>
    <w:p w:rsidR="007B21D8" w:rsidRPr="00CC4807" w:rsidRDefault="007B21D8" w:rsidP="007B21D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4807">
        <w:rPr>
          <w:rFonts w:ascii="Times New Roman" w:hAnsi="Times New Roman" w:cs="Times New Roman"/>
          <w:sz w:val="24"/>
          <w:szCs w:val="24"/>
          <w:lang w:val="ru-RU"/>
        </w:rPr>
        <w:t>Рабочую программу разработала :</w:t>
      </w:r>
    </w:p>
    <w:p w:rsidR="007B21D8" w:rsidRPr="00CC4807" w:rsidRDefault="007B21D8" w:rsidP="007B21D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4807">
        <w:rPr>
          <w:rFonts w:ascii="Times New Roman" w:hAnsi="Times New Roman" w:cs="Times New Roman"/>
          <w:sz w:val="24"/>
          <w:szCs w:val="24"/>
          <w:lang w:val="ru-RU"/>
        </w:rPr>
        <w:t>Кулаевская Галина Ивановна ,</w:t>
      </w:r>
    </w:p>
    <w:p w:rsidR="007B21D8" w:rsidRPr="00CC4807" w:rsidRDefault="007B21D8" w:rsidP="007B21D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4807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литеатуры</w:t>
      </w:r>
    </w:p>
    <w:p w:rsidR="007B21D8" w:rsidRDefault="007B21D8" w:rsidP="007B21D8">
      <w:pPr>
        <w:spacing w:after="0"/>
        <w:ind w:left="120"/>
        <w:jc w:val="center"/>
        <w:rPr>
          <w:lang w:val="ru-RU"/>
        </w:rPr>
      </w:pPr>
    </w:p>
    <w:p w:rsidR="007B21D8" w:rsidRDefault="007B21D8" w:rsidP="007B21D8">
      <w:pPr>
        <w:spacing w:after="0"/>
        <w:ind w:left="120"/>
        <w:jc w:val="center"/>
        <w:rPr>
          <w:lang w:val="ru-RU"/>
        </w:rPr>
      </w:pPr>
    </w:p>
    <w:p w:rsidR="007B21D8" w:rsidRDefault="007B21D8" w:rsidP="007B21D8">
      <w:pPr>
        <w:spacing w:after="0"/>
        <w:ind w:left="120"/>
        <w:jc w:val="center"/>
        <w:rPr>
          <w:lang w:val="ru-RU"/>
        </w:rPr>
      </w:pPr>
    </w:p>
    <w:p w:rsidR="007B21D8" w:rsidRDefault="007B21D8" w:rsidP="007B21D8">
      <w:pPr>
        <w:spacing w:after="0"/>
        <w:ind w:left="120"/>
        <w:jc w:val="center"/>
        <w:rPr>
          <w:lang w:val="ru-RU"/>
        </w:rPr>
      </w:pPr>
    </w:p>
    <w:p w:rsidR="007B21D8" w:rsidRDefault="007B21D8" w:rsidP="007B21D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Pr="00CC4807" w:rsidRDefault="007B21D8" w:rsidP="007B21D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4807">
        <w:rPr>
          <w:rFonts w:ascii="Times New Roman" w:hAnsi="Times New Roman" w:cs="Times New Roman"/>
          <w:sz w:val="24"/>
          <w:szCs w:val="24"/>
          <w:lang w:val="ru-RU"/>
        </w:rPr>
        <w:t>п.Южный</w:t>
      </w:r>
    </w:p>
    <w:p w:rsidR="007B21D8" w:rsidRPr="00CC4807" w:rsidRDefault="007B21D8" w:rsidP="007B21D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CC4807">
        <w:rPr>
          <w:rFonts w:ascii="Times New Roman" w:hAnsi="Times New Roman" w:cs="Times New Roman"/>
          <w:sz w:val="24"/>
          <w:szCs w:val="24"/>
          <w:lang w:val="ru-RU"/>
        </w:rPr>
        <w:t>г</w:t>
      </w:r>
    </w:p>
    <w:p w:rsidR="00DC51AA" w:rsidRDefault="007B21D8" w:rsidP="007B21D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7B21D8" w:rsidRDefault="00AC0AA1" w:rsidP="007B21D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Пояснительная записка.</w:t>
      </w:r>
    </w:p>
    <w:p w:rsidR="007B21D8" w:rsidRPr="00260BAF" w:rsidRDefault="007B21D8" w:rsidP="007B21D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7B21D8" w:rsidRPr="00260BAF">
          <w:pgSz w:w="11906" w:h="16383"/>
          <w:pgMar w:top="720" w:right="720" w:bottom="720" w:left="720" w:header="720" w:footer="720" w:gutter="0"/>
          <w:cols w:space="720"/>
        </w:sectPr>
      </w:pPr>
    </w:p>
    <w:p w:rsidR="007B21D8" w:rsidRDefault="007B21D8" w:rsidP="00AC0AA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2843603"/>
      <w:bookmarkEnd w:id="1"/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по литературе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уровне основного общего образования составлена на основе: </w:t>
      </w:r>
    </w:p>
    <w:p w:rsidR="007B21D8" w:rsidRDefault="007B21D8" w:rsidP="007B21D8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Основной общеобразовательной программе основного общего образования в соответствии с ФГОС ООО-2021 №287 от 31.05.2021(редакция от 08.11.2022) и ФОП ООО (приказ №370 от 18.05.2023г)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(регистрационный номер 74229 от 12 июля 2023).</w:t>
      </w:r>
    </w:p>
    <w:p w:rsidR="007B21D8" w:rsidRDefault="007B21D8" w:rsidP="007B21D8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Федерального закона РФ от 19.12.2023 №618-ФЗ «О внесении изменений в Федеральный закон</w:t>
      </w:r>
    </w:p>
    <w:p w:rsidR="007B21D8" w:rsidRDefault="007B21D8" w:rsidP="007B21D8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образовании в Российской Федерации»</w:t>
      </w:r>
    </w:p>
    <w:p w:rsidR="007B21D8" w:rsidRDefault="007B21D8" w:rsidP="007B21D8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Приказа №31 от 22.01.2024  Министерство просвещения РФ «О внесения изменений ФГОС НОО и ФГОС ООО».</w:t>
      </w:r>
    </w:p>
    <w:p w:rsidR="007B21D8" w:rsidRDefault="007B21D8" w:rsidP="007B21D8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Приказа №171 от 19.03.2024 Министерство просвещения РФ «О внесении изменений федеральных образовательных программ  ООО».</w:t>
      </w:r>
    </w:p>
    <w:p w:rsidR="007B21D8" w:rsidRDefault="007B21D8" w:rsidP="007B21D8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Постановления Правительства РФ №556 от 30.04.2024 « Об утверждении перечня мероприятий по оценке качества образования и Правил проведения мероприятий по оценке качества образования».</w:t>
      </w:r>
    </w:p>
    <w:p w:rsidR="007B21D8" w:rsidRDefault="007B21D8" w:rsidP="007B21D8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Приказа №77603 от 22.03.2024 «Утверждение федерального перечня учебников, допущенных к использованию».</w:t>
      </w:r>
    </w:p>
    <w:p w:rsidR="007B21D8" w:rsidRDefault="007B21D8" w:rsidP="007B21D8">
      <w:pPr>
        <w:tabs>
          <w:tab w:val="left" w:pos="0"/>
          <w:tab w:val="left" w:pos="910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</w:t>
      </w:r>
      <w:r w:rsidR="00913199" w:rsidRPr="00913199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Планируемые результаты</w:t>
      </w:r>
      <w:r w:rsidR="009131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913199">
        <w:rPr>
          <w:rFonts w:ascii="Times New Roman" w:hAnsi="Times New Roman" w:cs="Times New Roman"/>
          <w:sz w:val="24"/>
          <w:szCs w:val="24"/>
          <w:lang w:val="ru-RU"/>
        </w:rPr>
        <w:t>осво</w:t>
      </w:r>
      <w:r w:rsidR="00396EEC">
        <w:rPr>
          <w:rFonts w:ascii="Times New Roman" w:hAnsi="Times New Roman" w:cs="Times New Roman"/>
          <w:sz w:val="24"/>
          <w:szCs w:val="24"/>
          <w:lang w:val="ru-RU"/>
        </w:rPr>
        <w:t>ения программы по литературе</w:t>
      </w:r>
      <w:r w:rsidR="00913199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личностные, метапредметные результаты</w:t>
      </w:r>
      <w:r w:rsidR="00396EEC">
        <w:rPr>
          <w:rFonts w:ascii="Times New Roman" w:hAnsi="Times New Roman" w:cs="Times New Roman"/>
          <w:sz w:val="24"/>
          <w:szCs w:val="24"/>
          <w:lang w:val="ru-RU"/>
        </w:rPr>
        <w:t xml:space="preserve"> за весь период обучения на уровне основного общего образования, а также предметные достижения обучающихся за каждый год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ЦЕЛИ ИЗУЧЕНИЯ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соответствиис ФГОС ООО  в 5 классе на изучение предмета отводится 3 часа в неделю, в 7 и 8 классах – 2 часа в неделю.  Общее число часов, отведенных на изучение литературы, составляет в 5 классе – 102часа, в7классе-68часов, в 8 классе - 68 часов. </w:t>
      </w:r>
    </w:p>
    <w:p w:rsidR="007B21D8" w:rsidRDefault="007B21D8" w:rsidP="007B21D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7B21D8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32843604"/>
      <w:bookmarkEnd w:id="2"/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Мифология.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Басни </w:t>
      </w:r>
      <w:bookmarkStart w:id="3" w:name="f1cdb435-b3ac-4333-9983-9795e004a0c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«Волк на псарне», «Квартет», «Волк и Ягнёнок».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" w:name="b8731a29-438b-4b6a-a37d-ff778ded575a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«Зимнее утро», «Зимний вечер», «Няне» и другие.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В. Гоголь.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" w:name="1d4fde75-5a86-4cea-90d5-aae01314b83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«Крестьянские дети», «Школьник».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6" w:name="3c5dcffd-8a26-4103-9932-75cd7a8dd3e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Ф. И. Тютчева, А. А. Фета, И. А. Бунина, А. А. Блока, С. А. Есенина, Н. М. Рубцова.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7" w:name="dbfddf02-0071-45b9-8d3c-fa1cc17b4b1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«Лошадиная фамилия», «Хирургия».</w:t>
      </w:r>
      <w:bookmarkEnd w:id="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8" w:name="90913393-50df-412f-ac1a-f5af225a368e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«Галоша», «Ёлка».</w:t>
      </w:r>
      <w:bookmarkEnd w:id="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 Г. Паустовского "Теплый хлеб", "Заячьи лапы", Л.Н. Андреева "Кусака".</w:t>
      </w:r>
      <w:bookmarkStart w:id="9" w:name="aec23ce7-13ed-416b-91bb-298806d5c90e"/>
      <w:bookmarkEnd w:id="9"/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Платонов.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10" w:name="cfa39edd-5597-42b5-b07f-489d84e47a9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«Никита».</w:t>
      </w:r>
      <w:bookmarkEnd w:id="1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П. Астафьев.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А.Т. Твардовский "рассказ танкиста"; В. П. Катаев. «Сын полка», К.М.Симонов «Сын артиллериста».</w:t>
      </w:r>
      <w:bookmarkStart w:id="11" w:name="35dcef7b-869c-4626-b557-2b2839912c37"/>
      <w:bookmarkEnd w:id="11"/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Start w:id="12" w:name="a5fd8ebc-c46e-41fa-818f-2757c5fc34dd"/>
      <w:bookmarkEnd w:id="12"/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Start w:id="13" w:name="0447e246-04d6-4654-9850-bc46c641eafe"/>
      <w:bookmarkEnd w:id="13"/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Литература народов Российской Федерации. Стихотворения </w:t>
      </w:r>
      <w:bookmarkStart w:id="14" w:name="e8c5701d-d8b6-4159-b2e0-3a6ac9c7dd1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Х. К. Андерсен.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15" w:name="2ca66737-c580-4ac4-a5b2-7f657ef38e3a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сказочная проза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6" w:name="fd694784-5635-4214-94a4-c12d0a30d19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17" w:name="b40b601e-d0c3-4299-89d0-394ad0dce0c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18" w:name="103698ad-506d-4d05-bb28-79e90ac8cd6a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Start w:id="19" w:name="8a53c771-ce41-4f85-8a47-a227160dd957"/>
      <w:bookmarkEnd w:id="19"/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Древнерусские повести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0" w:name="683b575d-fc29-4554-8898-a7b5c598dbb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2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21" w:name="3741b07c-b818-4276-9c02-9452404ed66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2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22" w:name="f492b714-890f-4682-ac40-57999778e8e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2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«Полтава» (фрагмент).</w:t>
      </w:r>
      <w:bookmarkStart w:id="23" w:name="d902c126-21ef-4167-9209-dfb4fb73593d"/>
      <w:bookmarkEnd w:id="23"/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Ю. Лермонтов.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24" w:name="117e4a82-ed0d-45ab-b4ae-813f20ad62a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2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25" w:name="724e0df4-38e3-41a2-b5b6-ae74cd02e3ae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2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в прозе, например, «Русский язык», «Воробей» и другие.</w:t>
      </w:r>
      <w:bookmarkStart w:id="26" w:name="392c8492-5b4a-402c-8f0e-10bd561de6f3"/>
      <w:bookmarkEnd w:id="26"/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7" w:name="d49ac97a-9f24-4da7-91f2-e48f019fd3f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2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8" w:name="d84dadf2-8837-40a7-90af-c346f8dae9a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2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29" w:name="0c9ef179-8127-40c8-873b-fdcc57270e7f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2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bookmarkStart w:id="30" w:name="3f08c306-d1eb-40c1-bf0e-bea855aa400c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3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31" w:name="40c64b3a-a3eb-4d3f-8b8d-5837df72801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3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Горький.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32" w:name="a869f2ae-2a1e-4f4b-ba77-92f82652d3d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3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Сатирические произведения отечественных и зарубежных писателей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Start w:id="33" w:name="aae30f53-7b1d-4cda-884d-589dec4393f5"/>
      <w:bookmarkEnd w:id="33"/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Грин.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 (одно произведение по выбору). Например, «Алые паруса», «Зелёная лампа» и другие.</w:t>
      </w:r>
      <w:bookmarkStart w:id="34" w:name="b02116e4-e9ea-4e8f-af38-04f2ae71ec92"/>
      <w:bookmarkEnd w:id="34"/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35" w:name="56b5d580-1dbd-4944-a96b-0fcb0abff14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3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В. Маяковский.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6" w:name="3508c828-689c-452f-ba72-3d6a17920a9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3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М.А. Шолохов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«Донские рассказы» (один по выбору). Например, «Родинка», «Чужая кровь» и другие.</w:t>
      </w:r>
      <w:bookmarkStart w:id="37" w:name="bfb8e5e7-5dc0-4aa2-a0fb-f3372a190ccd"/>
      <w:bookmarkEnd w:id="37"/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Платонов.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38" w:name="58f8e791-4da1-4c7c-996e-06e9678d7ab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3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М. Шукшин.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39" w:name="a067d7de-fb70-421e-a5f5-fb299a482d2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3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Start w:id="40" w:name="0597886d-dd6d-4674-8ee8-e14ffd5ff356"/>
      <w:bookmarkEnd w:id="40"/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bookmarkStart w:id="41" w:name="83a8feea-b75e-4227-8bcd-8ff9e804ba2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4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де Сервантес Сааведра.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42" w:name="ea61fdd9-b266-4028-b605-73fad05f3a1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4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43" w:name="4c3792f6-c508-448f-810f-0a4e7935e4da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4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де Сент Экзюпери.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Житийная литература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4" w:name="985594a0-fcf7-4207-a4d1-f380ff5738df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4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Д. И. Фонвизин.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45" w:name="5b5c3fe8-b2de-4b56-86d3-e3754f0ba26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4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46" w:name="1749eea8-4a2b-4b41-b15d-2fbade42612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4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</w:t>
      </w:r>
      <w:bookmarkStart w:id="47" w:name="fabf9287-55ad-4e60-84d5-add7a98c293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4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48" w:name="d4361b3a-67eb-4f10-a5c6-46aeb46ddd0f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4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49" w:name="1cb9fa85-1479-480f-ac52-31806803cd5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4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50" w:name="2d584d74-2b44-43c1-bb1d-41138fc1bfb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5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Булгаков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51" w:name="ef531e3a-0507-4076-89cb-456c64cbca5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5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–начала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XXI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52" w:name="bf7bc9e4-c459-4e44-8cf4-6440f472144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5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А.Н. Толстой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Шолохов.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И. Солженицын.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53" w:name="464a1461-dc27-4c8e-855e-7a4d0048dab5"/>
      <w:bookmarkEnd w:id="53"/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54" w:name="adb853ee-930d-4a27-923a-b9cb0245de5e"/>
      <w:bookmarkEnd w:id="54"/>
    </w:p>
    <w:p w:rsidR="007B21D8" w:rsidRDefault="007B21D8" w:rsidP="007B21D8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Сонеты </w:t>
      </w:r>
      <w:bookmarkStart w:id="55" w:name="0d55d6d3-7190-4389-8070-261d3434d54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5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56" w:name="b53ea1d5-9b20-4ab2-824f-f7ee2f33072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5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1D8" w:rsidRDefault="007B21D8" w:rsidP="007B21D8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Ж.-Б. Мольер.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Комедия «Мещанин во дворянстве» (фрагменты по выбору).</w:t>
      </w:r>
      <w:bookmarkStart w:id="57" w:name="0d430c7d-1e84-4c15-8128-09b5a0ae5b8e"/>
      <w:bookmarkEnd w:id="57"/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7B21D8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8" w:name="block-32843605"/>
      <w:bookmarkEnd w:id="58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7B21D8" w:rsidRDefault="007B21D8" w:rsidP="007B21D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B21D8" w:rsidRDefault="007B21D8" w:rsidP="007B21D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B21D8" w:rsidRDefault="007B21D8" w:rsidP="007B21D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7B21D8" w:rsidRDefault="007B21D8" w:rsidP="007B21D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7B21D8" w:rsidRDefault="007B21D8" w:rsidP="007B21D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B21D8" w:rsidRDefault="007B21D8" w:rsidP="007B21D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7B21D8" w:rsidRDefault="007B21D8" w:rsidP="007B21D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B21D8" w:rsidRDefault="007B21D8" w:rsidP="007B21D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7B21D8" w:rsidRDefault="007B21D8" w:rsidP="007B21D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7B21D8" w:rsidRDefault="007B21D8" w:rsidP="007B21D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B21D8" w:rsidRDefault="007B21D8" w:rsidP="007B21D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B21D8" w:rsidRDefault="007B21D8" w:rsidP="007B21D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7B21D8" w:rsidRDefault="007B21D8" w:rsidP="007B21D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B21D8" w:rsidRDefault="007B21D8" w:rsidP="007B21D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B21D8" w:rsidRDefault="007B21D8" w:rsidP="007B21D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7B21D8" w:rsidRDefault="007B21D8" w:rsidP="007B21D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B21D8" w:rsidRDefault="007B21D8" w:rsidP="007B21D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7B21D8" w:rsidRDefault="007B21D8" w:rsidP="007B21D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B21D8" w:rsidRDefault="007B21D8" w:rsidP="007B21D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B21D8" w:rsidRDefault="007B21D8" w:rsidP="007B21D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ценности жизни с опорой на собственный жизненный и читательский опыт; </w:t>
      </w:r>
    </w:p>
    <w:p w:rsidR="007B21D8" w:rsidRDefault="007B21D8" w:rsidP="007B21D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7B21D8" w:rsidRDefault="007B21D8" w:rsidP="007B21D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7B21D8" w:rsidRDefault="007B21D8" w:rsidP="007B21D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B21D8" w:rsidRDefault="007B21D8" w:rsidP="007B21D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7B21D8" w:rsidRDefault="007B21D8" w:rsidP="007B21D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B21D8" w:rsidRDefault="007B21D8" w:rsidP="007B21D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7B21D8" w:rsidRDefault="007B21D8" w:rsidP="007B21D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7B21D8" w:rsidRDefault="007B21D8" w:rsidP="007B21D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B21D8" w:rsidRDefault="007B21D8" w:rsidP="007B21D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B21D8" w:rsidRDefault="007B21D8" w:rsidP="007B21D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B21D8" w:rsidRDefault="007B21D8" w:rsidP="007B21D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7B21D8" w:rsidRDefault="007B21D8" w:rsidP="007B21D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B21D8" w:rsidRDefault="007B21D8" w:rsidP="007B21D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7B21D8" w:rsidRDefault="007B21D8" w:rsidP="007B21D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B21D8" w:rsidRDefault="007B21D8" w:rsidP="007B21D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B21D8" w:rsidRDefault="007B21D8" w:rsidP="007B21D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B21D8" w:rsidRDefault="007B21D8" w:rsidP="007B21D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B21D8" w:rsidRDefault="007B21D8" w:rsidP="007B21D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7B21D8" w:rsidRDefault="007B21D8" w:rsidP="007B21D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B21D8" w:rsidRDefault="007B21D8" w:rsidP="007B21D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7B21D8" w:rsidRDefault="007B21D8" w:rsidP="007B21D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B21D8" w:rsidRDefault="007B21D8" w:rsidP="007B21D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B21D8" w:rsidRDefault="007B21D8" w:rsidP="007B21D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7B21D8" w:rsidRDefault="007B21D8" w:rsidP="007B21D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7B21D8" w:rsidRDefault="007B21D8" w:rsidP="007B21D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B21D8" w:rsidRDefault="007B21D8" w:rsidP="007B21D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B21D8" w:rsidRDefault="007B21D8" w:rsidP="007B21D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B21D8" w:rsidRDefault="007B21D8" w:rsidP="007B21D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B21D8" w:rsidRDefault="007B21D8" w:rsidP="007B21D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7B21D8" w:rsidRDefault="007B21D8" w:rsidP="007B21D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B21D8" w:rsidRDefault="007B21D8" w:rsidP="007B21D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B21D8" w:rsidRDefault="007B21D8" w:rsidP="007B21D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7B21D8" w:rsidRDefault="007B21D8" w:rsidP="007B21D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7B21D8" w:rsidRDefault="007B21D8" w:rsidP="007B21D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7B21D8" w:rsidRDefault="007B21D8" w:rsidP="007B21D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7B21D8" w:rsidRDefault="007B21D8" w:rsidP="007B21D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B21D8" w:rsidRDefault="007B21D8" w:rsidP="007B21D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B21D8" w:rsidRDefault="007B21D8" w:rsidP="007B21D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B21D8" w:rsidRDefault="007B21D8" w:rsidP="007B21D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7B21D8" w:rsidRDefault="007B21D8" w:rsidP="007B21D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7B21D8" w:rsidRDefault="007B21D8" w:rsidP="007B21D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7B21D8" w:rsidRDefault="007B21D8" w:rsidP="007B21D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7B21D8" w:rsidRDefault="007B21D8" w:rsidP="007B21D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7B21D8" w:rsidRDefault="007B21D8" w:rsidP="007B21D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7B21D8" w:rsidRDefault="007B21D8" w:rsidP="007B21D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B21D8" w:rsidRDefault="007B21D8" w:rsidP="007B21D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7B21D8" w:rsidRDefault="007B21D8" w:rsidP="007B21D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B21D8" w:rsidRDefault="007B21D8" w:rsidP="007B21D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B21D8" w:rsidRDefault="007B21D8" w:rsidP="007B21D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B21D8" w:rsidRDefault="007B21D8" w:rsidP="007B21D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7B21D8" w:rsidRDefault="007B21D8" w:rsidP="007B21D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7B21D8" w:rsidRDefault="007B21D8" w:rsidP="007B21D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7B21D8" w:rsidRDefault="007B21D8" w:rsidP="007B21D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B21D8" w:rsidRDefault="007B21D8" w:rsidP="007B21D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B21D8" w:rsidRDefault="007B21D8" w:rsidP="007B21D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B21D8" w:rsidRDefault="007B21D8" w:rsidP="007B21D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B21D8" w:rsidRDefault="007B21D8" w:rsidP="007B21D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B21D8" w:rsidRDefault="007B21D8" w:rsidP="007B21D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7B21D8" w:rsidRDefault="007B21D8" w:rsidP="007B21D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B21D8" w:rsidRDefault="007B21D8" w:rsidP="007B21D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B21D8" w:rsidRDefault="007B21D8" w:rsidP="007B21D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7B21D8" w:rsidRDefault="007B21D8" w:rsidP="007B21D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B21D8" w:rsidRDefault="007B21D8" w:rsidP="007B21D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B21D8" w:rsidRDefault="007B21D8" w:rsidP="007B21D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B21D8" w:rsidRDefault="007B21D8" w:rsidP="007B21D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B21D8" w:rsidRDefault="007B21D8" w:rsidP="007B21D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7B21D8" w:rsidRDefault="007B21D8" w:rsidP="007B21D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B21D8" w:rsidRDefault="007B21D8" w:rsidP="007B21D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B21D8" w:rsidRDefault="007B21D8" w:rsidP="007B21D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7B21D8" w:rsidRDefault="007B21D8" w:rsidP="007B21D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B21D8" w:rsidRDefault="007B21D8" w:rsidP="007B21D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B21D8" w:rsidRDefault="007B21D8" w:rsidP="007B21D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B21D8" w:rsidRDefault="007B21D8" w:rsidP="007B21D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B21D8" w:rsidRDefault="007B21D8" w:rsidP="007B21D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B21D8" w:rsidRDefault="007B21D8" w:rsidP="007B21D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B21D8" w:rsidRDefault="007B21D8" w:rsidP="007B21D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B21D8" w:rsidRDefault="007B21D8" w:rsidP="007B21D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7B21D8" w:rsidRDefault="007B21D8" w:rsidP="007B21D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7B21D8" w:rsidRDefault="007B21D8" w:rsidP="007B21D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B21D8" w:rsidRDefault="007B21D8" w:rsidP="007B21D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B21D8" w:rsidRDefault="007B21D8" w:rsidP="007B21D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B21D8" w:rsidRDefault="007B21D8" w:rsidP="007B21D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B21D8" w:rsidRDefault="007B21D8" w:rsidP="007B21D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7B21D8" w:rsidRDefault="007B21D8" w:rsidP="007B21D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B21D8" w:rsidRDefault="007B21D8" w:rsidP="007B21D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B21D8" w:rsidRDefault="007B21D8" w:rsidP="007B21D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B21D8" w:rsidRDefault="007B21D8" w:rsidP="007B21D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7B21D8" w:rsidRDefault="007B21D8" w:rsidP="007B21D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7B21D8" w:rsidRDefault="007B21D8" w:rsidP="007B21D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7B21D8" w:rsidRDefault="007B21D8" w:rsidP="007B21D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B21D8" w:rsidRDefault="007B21D8" w:rsidP="007B21D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7B21D8" w:rsidRDefault="007B21D8" w:rsidP="007B21D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B21D8" w:rsidRDefault="007B21D8" w:rsidP="007B21D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7B21D8" w:rsidRDefault="007B21D8" w:rsidP="007B21D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7B21D8" w:rsidRDefault="007B21D8" w:rsidP="007B21D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7B21D8" w:rsidRDefault="007B21D8" w:rsidP="007B21D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7B21D8" w:rsidRDefault="007B21D8" w:rsidP="007B21D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7B21D8" w:rsidRDefault="007B21D8" w:rsidP="007B21D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7B21D8" w:rsidRDefault="007B21D8" w:rsidP="007B21D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7B21D8" w:rsidRDefault="007B21D8" w:rsidP="007B21D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7B21D8" w:rsidRDefault="007B21D8" w:rsidP="007B21D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7B21D8" w:rsidRDefault="007B21D8" w:rsidP="007B21D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B21D8" w:rsidRDefault="007B21D8" w:rsidP="007B21D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7B21D8" w:rsidRDefault="007B21D8" w:rsidP="007B21D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7B21D8" w:rsidRDefault="007B21D8" w:rsidP="007B21D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характерные для творческой манеры и стиля писателя, определять их художественные функции;</w:t>
      </w:r>
    </w:p>
    <w:p w:rsidR="007B21D8" w:rsidRDefault="007B21D8" w:rsidP="007B21D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7B21D8" w:rsidRDefault="007B21D8" w:rsidP="007B21D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B21D8" w:rsidRDefault="007B21D8" w:rsidP="007B21D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7B21D8" w:rsidRDefault="007B21D8" w:rsidP="007B21D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B21D8" w:rsidRDefault="007B21D8" w:rsidP="007B21D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7B21D8" w:rsidRDefault="007B21D8" w:rsidP="007B21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B21D8" w:rsidRDefault="007B21D8" w:rsidP="007B21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1D8" w:rsidRDefault="007B21D8" w:rsidP="007B21D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7B21D8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7B21D8" w:rsidRDefault="007B21D8" w:rsidP="007B21D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9" w:name="block-32843600"/>
      <w:bookmarkEnd w:id="5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420"/>
      </w:tblGrid>
      <w:tr w:rsidR="007B21D8" w:rsidTr="00DC51AA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Tr="00DC51A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21D8" w:rsidRDefault="007B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21D8" w:rsidRDefault="007B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21D8" w:rsidRDefault="007B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RPr="00DC51AA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7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RPr="00DC51AA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7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RPr="00DC51AA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RPr="00DC51AA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7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«Снежная королева», «Соловей»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RPr="00DC51AA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1D8" w:rsidRDefault="007B21D8" w:rsidP="007B21D8">
      <w:pPr>
        <w:spacing w:after="0"/>
        <w:rPr>
          <w:rFonts w:ascii="Times New Roman" w:hAnsi="Times New Roman" w:cs="Times New Roman"/>
          <w:sz w:val="24"/>
          <w:szCs w:val="24"/>
        </w:rPr>
        <w:sectPr w:rsidR="007B21D8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7B21D8" w:rsidRDefault="007B21D8" w:rsidP="007B21D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7B21D8" w:rsidRDefault="007B21D8" w:rsidP="007B21D8">
      <w:pPr>
        <w:spacing w:after="0"/>
        <w:rPr>
          <w:rFonts w:ascii="Times New Roman" w:hAnsi="Times New Roman" w:cs="Times New Roman"/>
          <w:sz w:val="24"/>
          <w:szCs w:val="24"/>
        </w:rPr>
        <w:sectPr w:rsidR="007B21D8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7B21D8" w:rsidRDefault="007B21D8" w:rsidP="007B21D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3392"/>
      </w:tblGrid>
      <w:tr w:rsidR="007B21D8" w:rsidTr="00DC51AA">
        <w:trPr>
          <w:trHeight w:val="144"/>
        </w:trPr>
        <w:tc>
          <w:tcPr>
            <w:tcW w:w="1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Tr="00DC51A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21D8" w:rsidRDefault="007B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21D8" w:rsidRDefault="007B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21D8" w:rsidRDefault="007B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RPr="00DC51AA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71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RPr="00DC51AA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Е. Салтыков-Щедрин. Сказки (одна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выбору).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71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RPr="00DC51AA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1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RPr="00DC51AA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Блока, Н. С. Гумилёва, М. И. Цветаевой и др.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1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RPr="00DC51AA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1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1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RPr="00DC51AA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1D8" w:rsidRDefault="007B21D8" w:rsidP="007B21D8">
      <w:pPr>
        <w:spacing w:after="0"/>
        <w:rPr>
          <w:rFonts w:ascii="Times New Roman" w:hAnsi="Times New Roman" w:cs="Times New Roman"/>
          <w:sz w:val="24"/>
          <w:szCs w:val="24"/>
        </w:rPr>
        <w:sectPr w:rsidR="007B21D8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7B21D8" w:rsidRDefault="007B21D8" w:rsidP="007B21D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3407"/>
      </w:tblGrid>
      <w:tr w:rsidR="007B21D8" w:rsidTr="00DC51AA">
        <w:trPr>
          <w:trHeight w:val="144"/>
        </w:trPr>
        <w:tc>
          <w:tcPr>
            <w:tcW w:w="10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Tr="00DC51A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21D8" w:rsidRDefault="007B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21D8" w:rsidRDefault="007B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21D8" w:rsidRDefault="007B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Житийная литература (одно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1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1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RPr="00DC51AA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«Мцыри»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71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RPr="00DC51AA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«Ася»,«Первая любовь»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1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RPr="00DC51AA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1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RPr="00DC51AA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71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Tr="00DC51AA">
        <w:trPr>
          <w:trHeight w:val="144"/>
        </w:trPr>
        <w:tc>
          <w:tcPr>
            <w:tcW w:w="14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Ж.Б. Мольер. Комедия «Мещанин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дворянстве» (фрагменты по выбору)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1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8" w:rsidRPr="00DC51AA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RPr="00DC51AA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7B21D8" w:rsidTr="00DC51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21D8" w:rsidRDefault="007B2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21D8" w:rsidRDefault="007B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1D8" w:rsidRDefault="007B21D8" w:rsidP="007B21D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7B21D8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7B21D8" w:rsidRDefault="007B21D8" w:rsidP="007B21D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7B21D8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7B21D8" w:rsidRDefault="007B21D8" w:rsidP="007B21D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7B21D8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EA3908" w:rsidRDefault="00EA3908" w:rsidP="00DC51AA">
      <w:pPr>
        <w:spacing w:after="0"/>
      </w:pPr>
      <w:bookmarkStart w:id="60" w:name="block-32843601"/>
      <w:bookmarkStart w:id="61" w:name="block-32843602"/>
      <w:bookmarkEnd w:id="60"/>
      <w:bookmarkEnd w:id="61"/>
    </w:p>
    <w:sectPr w:rsidR="00EA3908" w:rsidSect="00DC51AA">
      <w:type w:val="continuous"/>
      <w:pgSz w:w="16383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40DA"/>
    <w:multiLevelType w:val="multilevel"/>
    <w:tmpl w:val="3A286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1C50F3"/>
    <w:multiLevelType w:val="multilevel"/>
    <w:tmpl w:val="7A602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9568BD"/>
    <w:multiLevelType w:val="multilevel"/>
    <w:tmpl w:val="5B122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FB650FD"/>
    <w:multiLevelType w:val="multilevel"/>
    <w:tmpl w:val="811A2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9E72EB3"/>
    <w:multiLevelType w:val="multilevel"/>
    <w:tmpl w:val="679EA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A041339"/>
    <w:multiLevelType w:val="multilevel"/>
    <w:tmpl w:val="38B4A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BCE3EFF"/>
    <w:multiLevelType w:val="hybridMultilevel"/>
    <w:tmpl w:val="104A398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Marlett" w:hAnsi="Marlett" w:hint="default"/>
      </w:rPr>
    </w:lvl>
  </w:abstractNum>
  <w:abstractNum w:abstractNumId="8">
    <w:nsid w:val="2E2B57DC"/>
    <w:multiLevelType w:val="multilevel"/>
    <w:tmpl w:val="D1D2F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00D1339"/>
    <w:multiLevelType w:val="multilevel"/>
    <w:tmpl w:val="52D2C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061374D"/>
    <w:multiLevelType w:val="multilevel"/>
    <w:tmpl w:val="7EF02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09F0098"/>
    <w:multiLevelType w:val="multilevel"/>
    <w:tmpl w:val="D9BA3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AB273AD"/>
    <w:multiLevelType w:val="multilevel"/>
    <w:tmpl w:val="26D29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DE77ACD"/>
    <w:multiLevelType w:val="multilevel"/>
    <w:tmpl w:val="DB26D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D29665C"/>
    <w:multiLevelType w:val="multilevel"/>
    <w:tmpl w:val="3FEA5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6861CCA"/>
    <w:multiLevelType w:val="multilevel"/>
    <w:tmpl w:val="6BEA5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A3164ED"/>
    <w:multiLevelType w:val="multilevel"/>
    <w:tmpl w:val="4824F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4FD7B84"/>
    <w:multiLevelType w:val="multilevel"/>
    <w:tmpl w:val="77461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E440553"/>
    <w:multiLevelType w:val="multilevel"/>
    <w:tmpl w:val="DF381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5B734E3"/>
    <w:multiLevelType w:val="multilevel"/>
    <w:tmpl w:val="72966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85E6ED9"/>
    <w:multiLevelType w:val="multilevel"/>
    <w:tmpl w:val="7D1C1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8A76017"/>
    <w:multiLevelType w:val="multilevel"/>
    <w:tmpl w:val="3C7CB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EE73832"/>
    <w:multiLevelType w:val="multilevel"/>
    <w:tmpl w:val="4950E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</w:num>
  <w:num w:numId="5">
    <w:abstractNumId w:val="20"/>
  </w:num>
  <w:num w:numId="6">
    <w:abstractNumId w:val="20"/>
  </w:num>
  <w:num w:numId="7">
    <w:abstractNumId w:val="4"/>
  </w:num>
  <w:num w:numId="8">
    <w:abstractNumId w:val="4"/>
  </w:num>
  <w:num w:numId="9">
    <w:abstractNumId w:val="14"/>
  </w:num>
  <w:num w:numId="10">
    <w:abstractNumId w:val="14"/>
  </w:num>
  <w:num w:numId="11">
    <w:abstractNumId w:val="17"/>
  </w:num>
  <w:num w:numId="12">
    <w:abstractNumId w:val="17"/>
  </w:num>
  <w:num w:numId="13">
    <w:abstractNumId w:val="9"/>
  </w:num>
  <w:num w:numId="14">
    <w:abstractNumId w:val="9"/>
  </w:num>
  <w:num w:numId="15">
    <w:abstractNumId w:val="16"/>
  </w:num>
  <w:num w:numId="16">
    <w:abstractNumId w:val="16"/>
  </w:num>
  <w:num w:numId="17">
    <w:abstractNumId w:val="6"/>
  </w:num>
  <w:num w:numId="18">
    <w:abstractNumId w:val="6"/>
  </w:num>
  <w:num w:numId="19">
    <w:abstractNumId w:val="21"/>
  </w:num>
  <w:num w:numId="20">
    <w:abstractNumId w:val="21"/>
  </w:num>
  <w:num w:numId="21">
    <w:abstractNumId w:val="11"/>
  </w:num>
  <w:num w:numId="22">
    <w:abstractNumId w:val="11"/>
  </w:num>
  <w:num w:numId="23">
    <w:abstractNumId w:val="10"/>
  </w:num>
  <w:num w:numId="24">
    <w:abstractNumId w:val="10"/>
  </w:num>
  <w:num w:numId="25">
    <w:abstractNumId w:val="13"/>
  </w:num>
  <w:num w:numId="26">
    <w:abstractNumId w:val="13"/>
  </w:num>
  <w:num w:numId="27">
    <w:abstractNumId w:val="5"/>
  </w:num>
  <w:num w:numId="28">
    <w:abstractNumId w:val="5"/>
  </w:num>
  <w:num w:numId="29">
    <w:abstractNumId w:val="22"/>
  </w:num>
  <w:num w:numId="30">
    <w:abstractNumId w:val="22"/>
  </w:num>
  <w:num w:numId="31">
    <w:abstractNumId w:val="15"/>
  </w:num>
  <w:num w:numId="32">
    <w:abstractNumId w:val="15"/>
  </w:num>
  <w:num w:numId="33">
    <w:abstractNumId w:val="19"/>
  </w:num>
  <w:num w:numId="34">
    <w:abstractNumId w:val="19"/>
  </w:num>
  <w:num w:numId="35">
    <w:abstractNumId w:val="2"/>
  </w:num>
  <w:num w:numId="36">
    <w:abstractNumId w:val="2"/>
  </w:num>
  <w:num w:numId="37">
    <w:abstractNumId w:val="12"/>
  </w:num>
  <w:num w:numId="38">
    <w:abstractNumId w:val="12"/>
  </w:num>
  <w:num w:numId="39">
    <w:abstractNumId w:val="18"/>
  </w:num>
  <w:num w:numId="40">
    <w:abstractNumId w:val="18"/>
  </w:num>
  <w:num w:numId="41">
    <w:abstractNumId w:val="8"/>
  </w:num>
  <w:num w:numId="42">
    <w:abstractNumId w:val="8"/>
  </w:num>
  <w:num w:numId="43">
    <w:abstractNumId w:val="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D8"/>
    <w:rsid w:val="0010705E"/>
    <w:rsid w:val="00260BAF"/>
    <w:rsid w:val="0029473D"/>
    <w:rsid w:val="00396EEC"/>
    <w:rsid w:val="007B21D8"/>
    <w:rsid w:val="008C44BD"/>
    <w:rsid w:val="00913199"/>
    <w:rsid w:val="00913CEE"/>
    <w:rsid w:val="00AC0AA1"/>
    <w:rsid w:val="00BA7A52"/>
    <w:rsid w:val="00C6146B"/>
    <w:rsid w:val="00CB3650"/>
    <w:rsid w:val="00CB4A21"/>
    <w:rsid w:val="00DC51AA"/>
    <w:rsid w:val="00E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D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B2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1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B2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B21D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B21D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7B21D8"/>
    <w:rPr>
      <w:color w:val="0000FF" w:themeColor="hyperlink"/>
      <w:u w:val="single"/>
    </w:rPr>
  </w:style>
  <w:style w:type="paragraph" w:styleId="a4">
    <w:name w:val="Normal Indent"/>
    <w:basedOn w:val="a"/>
    <w:uiPriority w:val="99"/>
    <w:semiHidden/>
    <w:unhideWhenUsed/>
    <w:rsid w:val="007B21D8"/>
    <w:pPr>
      <w:ind w:left="720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7B21D8"/>
    <w:rPr>
      <w:lang w:val="en-US"/>
    </w:rPr>
  </w:style>
  <w:style w:type="paragraph" w:styleId="a6">
    <w:name w:val="header"/>
    <w:basedOn w:val="a"/>
    <w:link w:val="a5"/>
    <w:uiPriority w:val="99"/>
    <w:semiHidden/>
    <w:unhideWhenUsed/>
    <w:rsid w:val="007B21D8"/>
    <w:pPr>
      <w:tabs>
        <w:tab w:val="center" w:pos="4680"/>
        <w:tab w:val="right" w:pos="9360"/>
      </w:tabs>
    </w:pPr>
  </w:style>
  <w:style w:type="paragraph" w:styleId="a7">
    <w:name w:val="Title"/>
    <w:basedOn w:val="a"/>
    <w:next w:val="a"/>
    <w:link w:val="a8"/>
    <w:uiPriority w:val="10"/>
    <w:qFormat/>
    <w:rsid w:val="007B21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B2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7B21D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B21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b">
    <w:name w:val="Table Grid"/>
    <w:basedOn w:val="a1"/>
    <w:uiPriority w:val="59"/>
    <w:rsid w:val="007B21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6EE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D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B2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1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B2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B21D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B21D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7B21D8"/>
    <w:rPr>
      <w:color w:val="0000FF" w:themeColor="hyperlink"/>
      <w:u w:val="single"/>
    </w:rPr>
  </w:style>
  <w:style w:type="paragraph" w:styleId="a4">
    <w:name w:val="Normal Indent"/>
    <w:basedOn w:val="a"/>
    <w:uiPriority w:val="99"/>
    <w:semiHidden/>
    <w:unhideWhenUsed/>
    <w:rsid w:val="007B21D8"/>
    <w:pPr>
      <w:ind w:left="720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7B21D8"/>
    <w:rPr>
      <w:lang w:val="en-US"/>
    </w:rPr>
  </w:style>
  <w:style w:type="paragraph" w:styleId="a6">
    <w:name w:val="header"/>
    <w:basedOn w:val="a"/>
    <w:link w:val="a5"/>
    <w:uiPriority w:val="99"/>
    <w:semiHidden/>
    <w:unhideWhenUsed/>
    <w:rsid w:val="007B21D8"/>
    <w:pPr>
      <w:tabs>
        <w:tab w:val="center" w:pos="4680"/>
        <w:tab w:val="right" w:pos="9360"/>
      </w:tabs>
    </w:pPr>
  </w:style>
  <w:style w:type="paragraph" w:styleId="a7">
    <w:name w:val="Title"/>
    <w:basedOn w:val="a"/>
    <w:next w:val="a"/>
    <w:link w:val="a8"/>
    <w:uiPriority w:val="10"/>
    <w:qFormat/>
    <w:rsid w:val="007B21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B2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7B21D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B21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b">
    <w:name w:val="Table Grid"/>
    <w:basedOn w:val="a1"/>
    <w:uiPriority w:val="59"/>
    <w:rsid w:val="007B21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6EE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727e" TargetMode="External"/><Relationship Id="rId47" Type="http://schemas.openxmlformats.org/officeDocument/2006/relationships/hyperlink" Target="https://m.edsoo.ru/7f41727e" TargetMode="External"/><Relationship Id="rId63" Type="http://schemas.openxmlformats.org/officeDocument/2006/relationships/hyperlink" Target="https://m.edsoo.ru/7f4196be" TargetMode="External"/><Relationship Id="rId68" Type="http://schemas.openxmlformats.org/officeDocument/2006/relationships/hyperlink" Target="https://m.edsoo.ru/7f4196be" TargetMode="External"/><Relationship Id="rId84" Type="http://schemas.openxmlformats.org/officeDocument/2006/relationships/hyperlink" Target="https://m.edsoo.ru/7f4196be" TargetMode="External"/><Relationship Id="rId16" Type="http://schemas.openxmlformats.org/officeDocument/2006/relationships/hyperlink" Target="https://m.edsoo.ru/7f413e80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727e" TargetMode="External"/><Relationship Id="rId53" Type="http://schemas.openxmlformats.org/officeDocument/2006/relationships/hyperlink" Target="https://m.edsoo.ru/7f41727e" TargetMode="External"/><Relationship Id="rId58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7f4196be" TargetMode="External"/><Relationship Id="rId79" Type="http://schemas.openxmlformats.org/officeDocument/2006/relationships/hyperlink" Target="https://m.edsoo.ru/7f4196be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7f41727e" TargetMode="External"/><Relationship Id="rId48" Type="http://schemas.openxmlformats.org/officeDocument/2006/relationships/hyperlink" Target="https://m.edsoo.ru/7f41727e" TargetMode="External"/><Relationship Id="rId56" Type="http://schemas.openxmlformats.org/officeDocument/2006/relationships/hyperlink" Target="https://m.edsoo.ru/7f41727e" TargetMode="External"/><Relationship Id="rId64" Type="http://schemas.openxmlformats.org/officeDocument/2006/relationships/hyperlink" Target="https://m.edsoo.ru/7f4196be" TargetMode="External"/><Relationship Id="rId69" Type="http://schemas.openxmlformats.org/officeDocument/2006/relationships/hyperlink" Target="https://m.edsoo.ru/7f4196be" TargetMode="External"/><Relationship Id="rId77" Type="http://schemas.openxmlformats.org/officeDocument/2006/relationships/hyperlink" Target="https://m.edsoo.ru/7f4196be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7f4196be" TargetMode="External"/><Relationship Id="rId80" Type="http://schemas.openxmlformats.org/officeDocument/2006/relationships/hyperlink" Target="https://m.edsoo.ru/7f4196be" TargetMode="External"/><Relationship Id="rId85" Type="http://schemas.openxmlformats.org/officeDocument/2006/relationships/hyperlink" Target="https://m.edsoo.ru/7f4196b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727e" TargetMode="External"/><Relationship Id="rId46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7f4196be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727e" TargetMode="External"/><Relationship Id="rId54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96be" TargetMode="External"/><Relationship Id="rId75" Type="http://schemas.openxmlformats.org/officeDocument/2006/relationships/hyperlink" Target="https://m.edsoo.ru/7f4196be" TargetMode="External"/><Relationship Id="rId83" Type="http://schemas.openxmlformats.org/officeDocument/2006/relationships/hyperlink" Target="https://m.edsoo.ru/7f4196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727e" TargetMode="External"/><Relationship Id="rId49" Type="http://schemas.openxmlformats.org/officeDocument/2006/relationships/hyperlink" Target="https://m.edsoo.ru/7f41727e" TargetMode="External"/><Relationship Id="rId57" Type="http://schemas.openxmlformats.org/officeDocument/2006/relationships/hyperlink" Target="https://m.edsoo.ru/7f41727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727e" TargetMode="External"/><Relationship Id="rId52" Type="http://schemas.openxmlformats.org/officeDocument/2006/relationships/hyperlink" Target="https://m.edsoo.ru/7f41727e" TargetMode="External"/><Relationship Id="rId60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7f4196be" TargetMode="External"/><Relationship Id="rId73" Type="http://schemas.openxmlformats.org/officeDocument/2006/relationships/hyperlink" Target="https://m.edsoo.ru/7f4196be" TargetMode="External"/><Relationship Id="rId78" Type="http://schemas.openxmlformats.org/officeDocument/2006/relationships/hyperlink" Target="https://m.edsoo.ru/7f4196be" TargetMode="External"/><Relationship Id="rId81" Type="http://schemas.openxmlformats.org/officeDocument/2006/relationships/hyperlink" Target="https://m.edsoo.ru/7f4196be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7f41727e" TargetMode="External"/><Relationship Id="rId55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7f4196be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727e" TargetMode="External"/><Relationship Id="rId45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7f4196be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9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10101</Words>
  <Characters>57581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ПользовательPC</cp:lastModifiedBy>
  <cp:revision>13</cp:revision>
  <cp:lastPrinted>2024-09-10T11:05:00Z</cp:lastPrinted>
  <dcterms:created xsi:type="dcterms:W3CDTF">2024-09-05T07:42:00Z</dcterms:created>
  <dcterms:modified xsi:type="dcterms:W3CDTF">2025-02-04T08:28:00Z</dcterms:modified>
</cp:coreProperties>
</file>